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CARAVANA ENTRE PARTICULARES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 la caravana: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matrícula, año de la compra original, accidentes o reparaciones relevantes que haya tenido”)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del vehículo, en su conjunto y en el de sus elementos mecánicos y componentes fundamentales, de su antigüedad y kilometraje.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la caravanal, y realizado si procedieran, las pruebas que libremente ha estimado pertinentes.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el vehículo objeto de la presente Compra-Venta se encuentra revisado reglamentariamente por la ITV </w:t>
      </w:r>
      <w:r w:rsidDel="00000000" w:rsidR="00000000" w:rsidRPr="00000000">
        <w:rPr>
          <w:color w:val="4a86e8"/>
          <w:rtl w:val="0"/>
        </w:rPr>
        <w:t xml:space="preserve">(poner dato de la Autoridad del País donde este la caravana y las revisiones Oficiales que haya pasado, en españa se llama ITV)</w:t>
      </w:r>
      <w:r w:rsidDel="00000000" w:rsidR="00000000" w:rsidRPr="00000000">
        <w:rPr>
          <w:rtl w:val="0"/>
        </w:rPr>
        <w:t xml:space="preserve"> en fecha..................., si procediera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 la Caravana de acuerdo con las siguientes: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la Caravana de su propiedad anteriormente especificada por la cantidad de ............ euros (.......,... €), sin incluir los impuestos correspondientes, que serán a cargo del comprador.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color w:val="4a86e8"/>
          <w:rtl w:val="0"/>
        </w:rPr>
        <w:t xml:space="preserve">(Si la cantidad es alta y se quiere pagar a plazos poner los plazos, fechas de pago y cantidad a abonar y el medio: transferencia bancaria, cheque,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la caravana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 la Caravana </w:t>
      </w:r>
      <w:r w:rsidDel="00000000" w:rsidR="00000000" w:rsidRPr="00000000">
        <w:rPr>
          <w:color w:val="4a86e8"/>
          <w:rtl w:val="0"/>
        </w:rPr>
        <w:t xml:space="preserve">(y poner otros enseres extras que puede llevar la caravana que se añadieron luego como por ejemplo: Asientos nuevos, cortinas, sistemas de refrigeración o calefacción, sistemas GPS, antena de televisión, etc. )</w:t>
      </w:r>
      <w:r w:rsidDel="00000000" w:rsidR="00000000" w:rsidRPr="00000000">
        <w:rPr>
          <w:rtl w:val="0"/>
        </w:rPr>
        <w:t xml:space="preserve">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seguro, inspecciones técnicas.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comprador declara conocer el estado actual del vehículo y exonera de manera expresa al vendedor de cualquier responsabilidad por vicios o defectos ocultos o posibles averías que el bien manifieste en un futuro, “según se determina en el artículo 1.485 del Código Civil” </w:t>
      </w:r>
      <w:r w:rsidDel="00000000" w:rsidR="00000000" w:rsidRPr="00000000">
        <w:rPr>
          <w:color w:val="4a86e8"/>
          <w:rtl w:val="0"/>
        </w:rPr>
        <w:t xml:space="preserve">(este artículo es solo para España, si lo vas a usar en otro país cambia por el anexo Apartado 1, que ofrecemos al final de este contrato)</w:t>
      </w:r>
      <w:r w:rsidDel="00000000" w:rsidR="00000000" w:rsidRPr="00000000">
        <w:rPr>
          <w:rtl w:val="0"/>
        </w:rPr>
        <w:t xml:space="preserve">, salvo aquellos ocultos que tengan su origen en dolo o mala fe del vendedor.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4a86e8"/>
        </w:rPr>
      </w:pPr>
      <w:r w:rsidDel="00000000" w:rsidR="00000000" w:rsidRPr="00000000">
        <w:rPr>
          <w:rtl w:val="0"/>
        </w:rPr>
        <w:t xml:space="preserve">El vendedor responderá frente al comprador tanto de la posesión legal y pacífica de la cosa vendida como de los vicios o defectos ocultos que tuviere, durante un plazo de seis meses, de conformidad con lo establecido en el artículo  “1.490 del Código Civil”</w:t>
      </w:r>
      <w:r w:rsidDel="00000000" w:rsidR="00000000" w:rsidRPr="00000000">
        <w:rPr>
          <w:color w:val="4a86e8"/>
          <w:rtl w:val="0"/>
        </w:rPr>
        <w:t xml:space="preserve">((este artículo es solo para España, si lo vas a usar en otro país cambia por el anexo Apartado 1, que ofrecemos al final de este contrato)</w:t>
      </w:r>
    </w:p>
    <w:p w:rsidR="00000000" w:rsidDel="00000000" w:rsidP="00000000" w:rsidRDefault="00000000" w:rsidRPr="00000000" w14:paraId="0000003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No existirá responsabilidad del vendedor por averías o deficiencias de la Caravana, aparecidas con posterioridad a la entrega del mismo, cuando estas circunstancias se produzcan o vengan motivadas por su uso inadecuado; o a consecuencia de fuerza mayor, robo, hurto, negligencia, accidente o falta del mantenimiento aconsejado por el fabricante, así como de los defectos existentes en el momento de la entrega de la Caravana, siempre y cuando hubieran sido conocidos y consentidos por el comprador.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3A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color w:val="4a86e8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color w:val="4a86e8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color w:val="ffffff"/>
          <w:sz w:val="6"/>
          <w:szCs w:val="6"/>
        </w:rPr>
      </w:pPr>
      <w:hyperlink r:id="rId6">
        <w:r w:rsidDel="00000000" w:rsidR="00000000" w:rsidRPr="00000000">
          <w:rPr>
            <w:color w:val="ffffff"/>
            <w:sz w:val="6"/>
            <w:szCs w:val="6"/>
            <w:u w:val="single"/>
            <w:rtl w:val="0"/>
          </w:rPr>
          <w:t xml:space="preserve">https://contratodecompraventa.online/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  <w:t xml:space="preserve">ANEXO DE DATOS PARA DIFERENTES PAÍSES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Apartado 1</w:t>
      </w:r>
    </w:p>
    <w:p w:rsidR="00000000" w:rsidDel="00000000" w:rsidP="00000000" w:rsidRDefault="00000000" w:rsidRPr="00000000" w14:paraId="0000004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México: Artículo 2283 Código Civil Federal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Argentina: Artículo 1325 Código Civil de la República Argentina</w:t>
      </w:r>
    </w:p>
    <w:p w:rsidR="00000000" w:rsidDel="00000000" w:rsidP="00000000" w:rsidRDefault="00000000" w:rsidRPr="00000000" w14:paraId="0000004E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Informe perito profesional</w:t>
      </w:r>
    </w:p>
    <w:p w:rsidR="00000000" w:rsidDel="00000000" w:rsidP="00000000" w:rsidRDefault="00000000" w:rsidRPr="00000000" w14:paraId="00000051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color w:val="4a86e8"/>
          <w:rtl w:val="0"/>
        </w:rPr>
        <w:t xml:space="preserve">Si se prefiere se puede poner como anexo al contrato un informe de un profesional que ha revisado la caravana y confirmado su estado. En el caso de que el precio de la compraventa sea elevado es recomendable acudir a un profesional que certifique el estado de la caravana y así todo lo conozcan a la hora de firmar el contrato.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tratodecompravent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