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ARRAS PENITENCIALES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I.- Que ambas partes han convenido formalizar contrato de arras penitenciales y el vendedor es propietario: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 Marca comercial, nombre del modelo, número de bastidor, número de serie y cualquier otro dato descriptivo del objeto de la compraventa”)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(si es un piso, casa o finca poner todos los datos catastrales y de lindes)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arras del  </w:t>
      </w:r>
      <w:r w:rsidDel="00000000" w:rsidR="00000000" w:rsidRPr="00000000">
        <w:rPr>
          <w:color w:val="4a86e8"/>
          <w:rtl w:val="0"/>
        </w:rPr>
        <w:t xml:space="preserve">(Poner nombre de lo que se vende definido previamente arriba: Vehículo, objeto, etc.)</w:t>
      </w:r>
      <w:r w:rsidDel="00000000" w:rsidR="00000000" w:rsidRPr="00000000">
        <w:rPr>
          <w:rtl w:val="0"/>
        </w:rPr>
        <w:t xml:space="preserve">, de acuerdo con las siguientes: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el </w:t>
      </w:r>
      <w:r w:rsidDel="00000000" w:rsidR="00000000" w:rsidRPr="00000000">
        <w:rPr>
          <w:color w:val="4a86e8"/>
          <w:rtl w:val="0"/>
        </w:rPr>
        <w:t xml:space="preserve">(Poner nombre de lo que se vende: Vehículo, objeto, etc.)</w:t>
      </w:r>
      <w:r w:rsidDel="00000000" w:rsidR="00000000" w:rsidRPr="00000000">
        <w:rPr>
          <w:rtl w:val="0"/>
        </w:rPr>
        <w:t xml:space="preserve"> de su propiedad anteriormente especificado por la cantidad de ............ euros </w:t>
      </w:r>
      <w:r w:rsidDel="00000000" w:rsidR="00000000" w:rsidRPr="00000000">
        <w:rPr>
          <w:color w:val="4a86e8"/>
          <w:rtl w:val="0"/>
        </w:rPr>
        <w:t xml:space="preserve">(_ _ _ _ _ _ .)</w:t>
      </w:r>
      <w:r w:rsidDel="00000000" w:rsidR="00000000" w:rsidRPr="00000000">
        <w:rPr>
          <w:rtl w:val="0"/>
        </w:rPr>
        <w:t xml:space="preserve">, sin incluir los impuestos correspondientes, que serán a cargo del comprador.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Que La Parte Compradora está interesada en la adquisición de  </w:t>
      </w:r>
      <w:r w:rsidDel="00000000" w:rsidR="00000000" w:rsidRPr="00000000">
        <w:rPr>
          <w:color w:val="4a86e8"/>
          <w:rtl w:val="0"/>
        </w:rPr>
        <w:t xml:space="preserve">(Poner nombre de lo que se vende: Casa,Vehículo, objeto, etc.) </w:t>
      </w:r>
      <w:r w:rsidDel="00000000" w:rsidR="00000000" w:rsidRPr="00000000">
        <w:rPr>
          <w:rtl w:val="0"/>
        </w:rPr>
        <w:t xml:space="preserve">descrito en este contrato de arras, por lo que en este acto entrega en concepto de arras penitenciales, la cantidad de  </w:t>
      </w:r>
      <w:r w:rsidDel="00000000" w:rsidR="00000000" w:rsidRPr="00000000">
        <w:rPr>
          <w:color w:val="4a86e8"/>
          <w:rtl w:val="0"/>
        </w:rPr>
        <w:t xml:space="preserve">(_ _ _ _ _ _ €)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Que la cantidad consignada en este contrato de arras penitenciales tiene validez hasta el día </w:t>
      </w:r>
      <w:r w:rsidDel="00000000" w:rsidR="00000000" w:rsidRPr="00000000">
        <w:rPr>
          <w:color w:val="4a86e8"/>
          <w:rtl w:val="0"/>
        </w:rPr>
        <w:t xml:space="preserve">(--/--/----)</w:t>
      </w:r>
      <w:r w:rsidDel="00000000" w:rsidR="00000000" w:rsidRPr="00000000">
        <w:rPr>
          <w:rtl w:val="0"/>
        </w:rPr>
        <w:t xml:space="preserve"> en que se formalizará la escritura pública de compraventa.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En el caso de desistimiento de la compra por parte de la parte compradora, éste perderá las cantidades que hubiera puesto a disposición de la parte vendedora en concepto de señal y pago a cuenta del precio.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En el caso de que el desistimiento fuera de la parte vendedora, la parte compradora recibirá la cantidad que señaló  duplicada.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La escritura se formalizará en la Notaría que a tales efectos designe la parte compradora, debiendo notificar a la parte vendedora de forma expresa con un aviso de </w:t>
      </w:r>
      <w:r w:rsidDel="00000000" w:rsidR="00000000" w:rsidRPr="00000000">
        <w:rPr>
          <w:color w:val="4a86e8"/>
          <w:rtl w:val="0"/>
        </w:rPr>
        <w:t xml:space="preserve">( _ _ _ _  días)</w:t>
      </w:r>
      <w:r w:rsidDel="00000000" w:rsidR="00000000" w:rsidRPr="00000000">
        <w:rPr>
          <w:rtl w:val="0"/>
        </w:rPr>
        <w:t xml:space="preserve"> de antelación.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La parte compradora se reserva el Derecho para que la escritura pública de compraventa sea otorgada a favor de la persona que ésta libremente designe.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.-El vendedor declara que no pesa sobre el citado bien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