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PUESTO DE CHEF DE COCINA</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  de trabajo según cada país </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 </w:t>
      </w:r>
      <w:r w:rsidDel="00000000" w:rsidR="00000000" w:rsidRPr="00000000">
        <w:rPr>
          <w:rtl w:val="0"/>
        </w:rPr>
        <w:t xml:space="preserve">Dirección completa: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br w:type="textWrapping"/>
        <w:t xml:space="preserve">Número de afiliación de trabajo o tarjeta laboral.:</w:t>
      </w:r>
      <w:r w:rsidDel="00000000" w:rsidR="00000000" w:rsidRPr="00000000">
        <w:rPr>
          <w:color w:val="4a86e8"/>
          <w:rtl w:val="0"/>
        </w:rPr>
        <w:t xml:space="preserve">(-------------------------)</w:t>
      </w:r>
    </w:p>
    <w:p w:rsidR="00000000" w:rsidDel="00000000" w:rsidP="00000000" w:rsidRDefault="00000000" w:rsidRPr="00000000" w14:paraId="0000001A">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B">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 de trabajo en calidad de Chef de Cocina.</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de CHEF</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rtl w:val="0"/>
        </w:rPr>
        <w:t xml:space="preserve">III. La duración del presente contrato será </w:t>
      </w:r>
      <w:r w:rsidDel="00000000" w:rsidR="00000000" w:rsidRPr="00000000">
        <w:rPr>
          <w:color w:val="4a86e8"/>
          <w:rtl w:val="0"/>
        </w:rPr>
        <w:t xml:space="preserve">(poner la duración según la Ley de cada país y lo acuerden las partes: Indefinido, por x meses, de prácticas, a tiempo completo, a tiempo parcial, de relevo, de sustitución, etc. )</w:t>
      </w: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t xml:space="preserve">IV. Que el Trabajador dispone de los Títulos Oficiales necesarios que demanda la Ley del País para poder ejercer la profesión de Chef y ser considerado por esta categoría dentro del convenio colectivo del sector. </w:t>
      </w:r>
      <w:r w:rsidDel="00000000" w:rsidR="00000000" w:rsidRPr="00000000">
        <w:rPr>
          <w:color w:val="4a86e8"/>
          <w:rtl w:val="0"/>
        </w:rPr>
        <w:t xml:space="preserve">(aportar los títulos si la Empleadora lo considerara necesario)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jc w:val="left"/>
        <w:rPr/>
      </w:pPr>
      <w:r w:rsidDel="00000000" w:rsidR="00000000" w:rsidRPr="00000000">
        <w:rPr>
          <w:rtl w:val="0"/>
        </w:rPr>
        <w:t xml:space="preserve">V. Que el Trabajador dispone de los correspondientes certificados médicos o revisiones médicas, actualizados a la firma de este contrato, que son obligatorios para ejercer la actividad dentro de la cocina como marca la Ley del país.</w:t>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b w:val="1"/>
        </w:rPr>
      </w:pPr>
      <w:r w:rsidDel="00000000" w:rsidR="00000000" w:rsidRPr="00000000">
        <w:rPr>
          <w:b w:val="1"/>
          <w:rtl w:val="0"/>
        </w:rPr>
        <w:t xml:space="preserve">ESTIPULACIONES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PRIMERA.- Objeto. Puesto de trabajo a realizar es de Chel</w:t>
      </w:r>
    </w:p>
    <w:p w:rsidR="00000000" w:rsidDel="00000000" w:rsidP="00000000" w:rsidRDefault="00000000" w:rsidRPr="00000000" w14:paraId="00000034">
      <w:pPr>
        <w:rPr/>
      </w:pPr>
      <w:r w:rsidDel="00000000" w:rsidR="00000000" w:rsidRPr="00000000">
        <w:rPr>
          <w:rtl w:val="0"/>
        </w:rPr>
        <w:t xml:space="preserve">El TRABAJADOR prestará sus servicios como:</w:t>
      </w:r>
      <w:r w:rsidDel="00000000" w:rsidR="00000000" w:rsidRPr="00000000">
        <w:rPr>
          <w:color w:val="4a86e8"/>
          <w:rtl w:val="0"/>
        </w:rPr>
        <w:t xml:space="preserve">(Chef principal, Chef ayudante o Chef en prácticas)</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las normas de cada país y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Este contrato  se regirá por la legislación laboral del País y por el siguiente convenio colectivo del sector: </w:t>
      </w:r>
      <w:r w:rsidDel="00000000" w:rsidR="00000000" w:rsidRPr="00000000">
        <w:rPr>
          <w:color w:val="4a86e8"/>
          <w:rtl w:val="0"/>
        </w:rPr>
        <w:t xml:space="preserve">(Suele ser normal que haya un convenido en cada sector que regule las condiciones de trabajo, salario, los derechos y obligaciones del Chef) </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A">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 del bar/restaurante/cocina)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la Ley.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1">
      <w:pPr>
        <w:rPr/>
      </w:pPr>
      <w:r w:rsidDel="00000000" w:rsidR="00000000" w:rsidRPr="00000000">
        <w:rPr>
          <w:rtl w:val="0"/>
        </w:rPr>
        <w:t xml:space="preserve">La jornada de TRABAJADOR puede ser: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Cardo" w:cs="Cardo" w:eastAsia="Cardo" w:hAnsi="Cardo"/>
          <w:rtl w:val="0"/>
        </w:rPr>
        <w:t xml:space="preserve"> ⧠ A tiempo completo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Cardo" w:cs="Cardo" w:eastAsia="Cardo" w:hAnsi="Cardo"/>
          <w:rtl w:val="0"/>
        </w:rPr>
        <w:t xml:space="preserve"> ⧠ A tiempo parcial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La jornada de trabajo ordinaria será de </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horas al día, </w:t>
      </w:r>
      <w:r w:rsidDel="00000000" w:rsidR="00000000" w:rsidRPr="00000000">
        <w:rPr>
          <w:color w:val="4a86e8"/>
          <w:rtl w:val="0"/>
        </w:rPr>
        <w:t xml:space="preserve">(--) </w:t>
      </w:r>
      <w:r w:rsidDel="00000000" w:rsidR="00000000" w:rsidRPr="00000000">
        <w:rPr>
          <w:rtl w:val="0"/>
        </w:rPr>
        <w:t xml:space="preserve">a la</w:t>
      </w:r>
      <w:r w:rsidDel="00000000" w:rsidR="00000000" w:rsidRPr="00000000">
        <w:rPr>
          <w:rtl w:val="0"/>
        </w:rPr>
        <w:t xml:space="preserve"> semana, </w:t>
      </w:r>
      <w:r w:rsidDel="00000000" w:rsidR="00000000" w:rsidRPr="00000000">
        <w:rPr>
          <w:color w:val="4a86e8"/>
          <w:rtl w:val="0"/>
        </w:rPr>
        <w:t xml:space="preserve">(--)</w:t>
      </w:r>
      <w:r w:rsidDel="00000000" w:rsidR="00000000" w:rsidRPr="00000000">
        <w:rPr>
          <w:rtl w:val="0"/>
        </w:rPr>
        <w:t xml:space="preserve"> al mes, </w:t>
      </w:r>
      <w:r w:rsidDel="00000000" w:rsidR="00000000" w:rsidRPr="00000000">
        <w:rPr>
          <w:color w:val="4a86e8"/>
          <w:rtl w:val="0"/>
        </w:rPr>
        <w:t xml:space="preserve">(--)</w:t>
      </w:r>
      <w:r w:rsidDel="00000000" w:rsidR="00000000" w:rsidRPr="00000000">
        <w:rPr>
          <w:rtl w:val="0"/>
        </w:rPr>
        <w:t xml:space="preserve"> al año, siendo esta jornada inferior a la de un trabajador a tiempo completo comparable.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CUARTA.- Duración del Contrato</w:t>
      </w:r>
    </w:p>
    <w:p w:rsidR="00000000" w:rsidDel="00000000" w:rsidP="00000000" w:rsidRDefault="00000000" w:rsidRPr="00000000" w14:paraId="0000004D">
      <w:pPr>
        <w:rPr>
          <w:i w:val="1"/>
        </w:rPr>
      </w:pPr>
      <w:r w:rsidDel="00000000" w:rsidR="00000000" w:rsidRPr="00000000">
        <w:rPr>
          <w:rtl w:val="0"/>
        </w:rPr>
        <w:t xml:space="preserve">La duración del presente Contrato será  </w:t>
      </w:r>
      <w:r w:rsidDel="00000000" w:rsidR="00000000" w:rsidRPr="00000000">
        <w:rPr>
          <w:color w:val="4a86e8"/>
          <w:rtl w:val="0"/>
        </w:rPr>
        <w:t xml:space="preserve">(poner la duración según la Ley de cada país y lo acuerden las partes: Indefinido, por x meses, de prácticas)</w:t>
      </w:r>
      <w:r w:rsidDel="00000000" w:rsidR="00000000" w:rsidRPr="00000000">
        <w:rPr>
          <w:rtl w:val="0"/>
        </w:rPr>
        <w:t xml:space="preserve">, 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si hubiere periodo de prueba).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QUINTA.- Retribución del TRABAJADOR</w:t>
      </w:r>
    </w:p>
    <w:p w:rsidR="00000000" w:rsidDel="00000000" w:rsidP="00000000" w:rsidRDefault="00000000" w:rsidRPr="00000000" w14:paraId="00000059">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SEXTA.- Vacaciones anuales</w:t>
      </w:r>
    </w:p>
    <w:p w:rsidR="00000000" w:rsidDel="00000000" w:rsidP="00000000" w:rsidRDefault="00000000" w:rsidRPr="00000000" w14:paraId="00000063">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 </w:t>
      </w:r>
      <w:r w:rsidDel="00000000" w:rsidR="00000000" w:rsidRPr="00000000">
        <w:rPr>
          <w:color w:val="4a86e8"/>
          <w:rtl w:val="0"/>
        </w:rPr>
        <w:t xml:space="preserve">(o lo que marque la Ley del País donde hará el trabajo el Chef, por ejemplo en México son otros días)</w:t>
      </w: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SÉPTIMA.- Revisiones médicas Periódicas o Puntuales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El TRABAJADOR presta su consentimiento para que se vigile su estado de salud en función de los riesgos inherentes al trabajo y de la política común de la EMPLEADORA en temas de seguridad alimentaria o del lugar de trabajo.</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OCTAVA.- Protección de datos</w:t>
      </w:r>
    </w:p>
    <w:p w:rsidR="00000000" w:rsidDel="00000000" w:rsidP="00000000" w:rsidRDefault="00000000" w:rsidRPr="00000000" w14:paraId="00000071">
      <w:pPr>
        <w:rPr/>
      </w:pPr>
      <w:r w:rsidDel="00000000" w:rsidR="00000000" w:rsidRPr="00000000">
        <w:rPr>
          <w:rtl w:val="0"/>
        </w:rPr>
        <w:t xml:space="preserve">Los datos consignados en el presente modelo tendrán la protección derivada del Reglamento de protección de datos que rija en el país.</w:t>
        <w:br w:type="textWrapping"/>
        <w:t xml:space="preserve">.</w:t>
      </w:r>
    </w:p>
    <w:p w:rsidR="00000000" w:rsidDel="00000000" w:rsidP="00000000" w:rsidRDefault="00000000" w:rsidRPr="00000000" w14:paraId="00000072">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de páis,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El TRABAJADOR podrá solicitar de los Servicios Públicos de Empleo de la Administración información del contenido de los contratos y los datos en los que sean parte.</w:t>
        <w:br w:type="textWrapping"/>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NOVENA.- Comunicación del Contrato</w:t>
      </w:r>
    </w:p>
    <w:p w:rsidR="00000000" w:rsidDel="00000000" w:rsidP="00000000" w:rsidRDefault="00000000" w:rsidRPr="00000000" w14:paraId="0000007D">
      <w:pPr>
        <w:rPr/>
      </w:pPr>
      <w:r w:rsidDel="00000000" w:rsidR="00000000" w:rsidRPr="00000000">
        <w:rPr>
          <w:rtl w:val="0"/>
        </w:rPr>
        <w:t xml:space="preserve">El contenido del presente Contrato se comunicará a las autoridades oficiales del País en el plazo de los 10 días siguientes a la fecha de su concertación, que figura en el encabezamiento.</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DÉCIMA.- Obligaciones del TRABAJADOR y EMPLEADOR.</w:t>
      </w:r>
    </w:p>
    <w:p w:rsidR="00000000" w:rsidDel="00000000" w:rsidP="00000000" w:rsidRDefault="00000000" w:rsidRPr="00000000" w14:paraId="00000081">
      <w:pPr>
        <w:rPr/>
      </w:pPr>
      <w:r w:rsidDel="00000000" w:rsidR="00000000" w:rsidRPr="00000000">
        <w:rPr>
          <w:rtl w:val="0"/>
        </w:rPr>
        <w:t xml:space="preserve">En lo que respecta a las obligaciones, derechos y prohibiciones no recogidas en este contrato, se regirán por el Estatuto o Normativa de los Trabajadores que rija en el país en el momento de la firma del contrato, y por el siguiente convenio colectivo: </w:t>
      </w:r>
      <w:r w:rsidDel="00000000" w:rsidR="00000000" w:rsidRPr="00000000">
        <w:rPr>
          <w:color w:val="4a86e8"/>
          <w:rtl w:val="0"/>
        </w:rPr>
        <w:t xml:space="preserve">(poner fecha y nombre del convenio colectivo si lo hubiere) </w:t>
      </w: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UNDÉCIMA.- Acciones legales. Legislación aplicable. Jurisdicción</w:t>
      </w:r>
    </w:p>
    <w:p w:rsidR="00000000" w:rsidDel="00000000" w:rsidP="00000000" w:rsidRDefault="00000000" w:rsidRPr="00000000" w14:paraId="00000089">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o Normativa de los Trabajadores que rija en el país en el momento de la firma del contrato, y por el siguiente convenio colectivo: </w:t>
      </w:r>
      <w:r w:rsidDel="00000000" w:rsidR="00000000" w:rsidRPr="00000000">
        <w:rPr>
          <w:rtl w:val="0"/>
        </w:rPr>
        <w:t xml:space="preserve"> </w:t>
      </w:r>
      <w:r w:rsidDel="00000000" w:rsidR="00000000" w:rsidRPr="00000000">
        <w:rPr>
          <w:color w:val="4a86e8"/>
          <w:rtl w:val="0"/>
        </w:rPr>
        <w:t xml:space="preserve">(poner fecha y nombre del convenio colectivo si lo hubiere) </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b w:val="1"/>
        </w:rPr>
      </w:pPr>
      <w:r w:rsidDel="00000000" w:rsidR="00000000" w:rsidRPr="00000000">
        <w:rPr>
          <w:b w:val="1"/>
          <w:rtl w:val="0"/>
        </w:rPr>
        <w:t xml:space="preserve">LA EMPLEADORA                                                          EL TRABAJADOR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color w:val="4a86e8"/>
        </w:rPr>
      </w:pPr>
      <w:r w:rsidDel="00000000" w:rsidR="00000000" w:rsidRPr="00000000">
        <w:rPr>
          <w:color w:val="4a86e8"/>
          <w:rtl w:val="0"/>
        </w:rPr>
        <w:t xml:space="preserve">(Ver secciones especiales para cada país que puedes incluir)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sz w:val="28"/>
          <w:szCs w:val="28"/>
          <w:u w:val="single"/>
          <w:rtl w:val="0"/>
        </w:rPr>
        <w:t xml:space="preserve">México:</w:t>
      </w:r>
      <w:r w:rsidDel="00000000" w:rsidR="00000000" w:rsidRPr="00000000">
        <w:rPr>
          <w:b w:val="1"/>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color w:val="4a86e8"/>
          <w:rtl w:val="0"/>
        </w:rPr>
        <w:t xml:space="preserve">(añadir a la cláusula SEGUNDA) </w:t>
      </w:r>
      <w:r w:rsidDel="00000000" w:rsidR="00000000" w:rsidRPr="00000000">
        <w:rPr>
          <w:rtl w:val="0"/>
        </w:rPr>
        <w:t xml:space="preserve">De conformidad con la fracción IV, del artículo 25, Y fracción I del artículo 28, en relación con el artículo 30, de la Ley Federal del Trabajo, EL TRABAJADOR se obliga a prestar sus servicios profesionales en el domicilio o lugar que La EMPLEADORA le indique dentro del mismo domicilio del TRABAJADOR y/o cualquiera otra Entidad de la República Mexicana; cuando esto ocurra, se deberán cubrir los gastos de transporte y viáticos correspondientes al TRABAJADOR.</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color w:val="4a86e8"/>
          <w:rtl w:val="0"/>
        </w:rPr>
        <w:t xml:space="preserve">(añadir a la cláusula TERCERA) </w:t>
      </w:r>
      <w:r w:rsidDel="00000000" w:rsidR="00000000" w:rsidRPr="00000000">
        <w:rPr>
          <w:rtl w:val="0"/>
        </w:rPr>
        <w:t xml:space="preserve">Según el artículo 74 de la Ley Federal del Trabajo: Toda la "Semana Santa", incluyendo el jueves y viernes de esa semana; el 10 de mayo; el 15 de septiembre; el 1 y 2 de noviembre y el 12, 24 Y 31 de diciembre, son días laborables y el TRABAJADOR queda obligado a trabajarlos sin ninguna retribución adicional y sin ningún otro disfrute como podría ser el de una jornada parcial en estos días y, en el caso de cualquiera de los días anteriormente enunciados cayeren dentro de un período vacacional de el trabajador, los días antes mencionados se computarán como de vacaciones.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color w:val="4a86e8"/>
          <w:rtl w:val="0"/>
        </w:rPr>
        <w:t xml:space="preserve">(añadir a la cláusula QUINTA)</w:t>
      </w:r>
      <w:r w:rsidDel="00000000" w:rsidR="00000000" w:rsidRPr="00000000">
        <w:rPr>
          <w:rtl w:val="0"/>
        </w:rPr>
        <w:t xml:space="preserve">EL TRABAJADOR podrá disfrutar de un ingreso extra llamado aguinaldo anual, que se debe contar al igual que 15 días de salario o del equivalente proporcional en caso de no completar el año de servicios, este debe ser abonado antes del día veinte de diciembre de cada año.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color w:val="4a86e8"/>
          <w:rtl w:val="0"/>
        </w:rPr>
        <w:t xml:space="preserve">(añadir a la cláusula SÉPTIMA)</w:t>
      </w:r>
      <w:r w:rsidDel="00000000" w:rsidR="00000000" w:rsidRPr="00000000">
        <w:rPr>
          <w:rtl w:val="0"/>
        </w:rPr>
        <w:t xml:space="preserve"> Según el artículo 134 de la Ley Federal del Trabajo, el TRABAJADOR se obliga a someterse, sin poner impedimentos, en cualquier tiempo del año, y las veces que la EMPLEADORA se lo solicite y lo considere oportuno, a reconocimientos médicos o sanitarios, para comprobar que no padece alguna incapacidad o enfermedad contagiosa o incurable que pueda afectar a su salud personal o a la de los alimentos que trata en su trabajo.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sz w:val="28"/>
          <w:szCs w:val="28"/>
          <w:u w:val="single"/>
        </w:rPr>
      </w:pPr>
      <w:r w:rsidDel="00000000" w:rsidR="00000000" w:rsidRPr="00000000">
        <w:rPr>
          <w:b w:val="1"/>
          <w:sz w:val="28"/>
          <w:szCs w:val="28"/>
          <w:u w:val="single"/>
          <w:rtl w:val="0"/>
        </w:rPr>
        <w:t xml:space="preserve">ESPAÑA: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color w:val="4a86e8"/>
          <w:rtl w:val="0"/>
        </w:rPr>
        <w:t xml:space="preserve">(añadir a la cláusula PRIMERA) </w:t>
      </w: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color w:val="4a86e8"/>
          <w:rtl w:val="0"/>
        </w:rPr>
        <w:t xml:space="preserve">(añadir a la cláusula CUARTA)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color w:val="4a86e8"/>
          <w:rtl w:val="0"/>
        </w:rPr>
        <w:t xml:space="preserve">(añadir a la cláusula SÉPTIMA) </w:t>
      </w: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color w:val="4a86e8"/>
          <w:rtl w:val="0"/>
        </w:rPr>
        <w:t xml:space="preserve">(añadir a la cláusula OCTAVA) </w:t>
      </w: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